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F1FC6" w14:textId="77777777" w:rsidR="00CE73AC" w:rsidRDefault="00CE73AC" w:rsidP="00CE73AC">
      <w:pPr>
        <w:pStyle w:val="a"/>
      </w:pPr>
      <w:r>
        <w:t>Boa tarde a todos e agradecimentos aos organizadores deste evento.</w:t>
      </w:r>
    </w:p>
    <w:p w14:paraId="51F2AB79" w14:textId="77777777" w:rsidR="00CE73AC" w:rsidRDefault="00CE73AC" w:rsidP="00CE73AC">
      <w:pPr>
        <w:pStyle w:val="a"/>
      </w:pPr>
      <w:r>
        <w:t>Sou uma das quatro filhas do João Monjardino e a única que continuou a tradição familiar – do lado paterno e materno – de ser médica. Sou médica de família no Reino Unido onde formei-me há 29 anos.</w:t>
      </w:r>
    </w:p>
    <w:p w14:paraId="65A911CD" w14:textId="77777777" w:rsidR="00CE73AC" w:rsidRDefault="00CE73AC" w:rsidP="00CE73AC">
      <w:pPr>
        <w:pStyle w:val="a"/>
      </w:pPr>
      <w:r>
        <w:t xml:space="preserve">Quando </w:t>
      </w:r>
      <w:proofErr w:type="gramStart"/>
      <w:r>
        <w:t>pediram-me</w:t>
      </w:r>
      <w:proofErr w:type="gramEnd"/>
      <w:r>
        <w:t xml:space="preserve"> para falar algumas palavras sobre o meu pai, a mãe deu-me este livro – chamado ‘A História dos Homens que Inventaram um Sonho’ sobre a fundação do Instituto de Ciências Biomédicas Abel Salazar ou ICBAS - e lá dentro encontrei um capítulo escrito por ele. Resolvi então apresentar o meu pai através duma breve introdução seguida pelas suas próprias palavras onde descreve como o ICBAS “rompeu a tradição do ensino”.</w:t>
      </w:r>
    </w:p>
    <w:p w14:paraId="221CE54D" w14:textId="77777777" w:rsidR="00CE73AC" w:rsidRDefault="00CE73AC" w:rsidP="00CE73AC">
      <w:pPr>
        <w:pStyle w:val="a"/>
      </w:pPr>
      <w:r>
        <w:t xml:space="preserve"> </w:t>
      </w:r>
    </w:p>
    <w:p w14:paraId="4995902A" w14:textId="77777777" w:rsidR="00CE73AC" w:rsidRDefault="00CE73AC" w:rsidP="00CE73AC">
      <w:pPr>
        <w:pStyle w:val="a"/>
      </w:pPr>
      <w:r>
        <w:t xml:space="preserve">Referência importante na área da Biologia Molecular, João Monjardino foi um dos elementos da Comissão Instaladora do ICBAS. Natural de Lisboa, foi Doutor Honoris Causa pela Universidade do Porto e professor jubilado no Imperial </w:t>
      </w:r>
      <w:proofErr w:type="spellStart"/>
      <w:r>
        <w:t>College</w:t>
      </w:r>
      <w:proofErr w:type="spellEnd"/>
      <w:r>
        <w:t xml:space="preserve"> de Londres.</w:t>
      </w:r>
    </w:p>
    <w:p w14:paraId="09C88942" w14:textId="77777777" w:rsidR="00CE73AC" w:rsidRDefault="00CE73AC" w:rsidP="00CE73AC">
      <w:pPr>
        <w:pStyle w:val="a"/>
      </w:pPr>
      <w:r>
        <w:t>Filho de Pedro Monjardino, médico obstetra introdutor do parto sem dor em Portugal, teve como avô paterno Augusto Monjardino, cirurgião, fundador da Maternidade Alfredo da Costa e reitor da Universidade de Lisboa; o avô materno, Francisco Pulido Valente, foi um conceituado médico que na primeira metade do século XX marcou e revolucionou a Medicina Interna, além de ter sido um ilustre professor da Faculdade de Medicina de Lisboa.</w:t>
      </w:r>
    </w:p>
    <w:p w14:paraId="6D464EF6" w14:textId="77777777" w:rsidR="00CE73AC" w:rsidRDefault="00CE73AC" w:rsidP="00CE73AC">
      <w:pPr>
        <w:pStyle w:val="a"/>
      </w:pPr>
      <w:r>
        <w:t>A ligação do meu pai ao ICBAS tem uma história curiosa, que vou contar então na primeira pessoa.</w:t>
      </w:r>
    </w:p>
    <w:p w14:paraId="3D503717" w14:textId="77777777" w:rsidR="00CE73AC" w:rsidRDefault="00CE73AC" w:rsidP="00CE73AC">
      <w:pPr>
        <w:pStyle w:val="a"/>
      </w:pPr>
      <w:r>
        <w:t xml:space="preserve"> </w:t>
      </w:r>
    </w:p>
    <w:p w14:paraId="495E53C8" w14:textId="77777777" w:rsidR="00CE73AC" w:rsidRDefault="00CE73AC" w:rsidP="00CE73AC">
      <w:pPr>
        <w:pStyle w:val="a"/>
        <w:rPr>
          <w:i/>
          <w:iCs/>
        </w:rPr>
      </w:pPr>
      <w:r>
        <w:rPr>
          <w:rFonts w:cs="Calibri"/>
          <w:i/>
          <w:iCs/>
        </w:rPr>
        <w:t xml:space="preserve">“Concluí os estudos na Faculdade de Medicina de Lisboa em </w:t>
      </w:r>
      <w:proofErr w:type="gramStart"/>
      <w:r>
        <w:rPr>
          <w:rFonts w:cs="Calibri"/>
          <w:i/>
          <w:iCs/>
        </w:rPr>
        <w:t>1960</w:t>
      </w:r>
      <w:proofErr w:type="gramEnd"/>
      <w:r>
        <w:rPr>
          <w:rFonts w:cs="Calibri"/>
          <w:i/>
          <w:iCs/>
        </w:rPr>
        <w:t xml:space="preserve"> mas fui impedido de concorrer aos internatos nos hospitais por causa da informação policial. Durante a faculdade tinha estado envolvido na vida política de oposição ao regime salazarista e já tinha estado preso. No concurso de candidatura ao Hospital de Santa Maria fiquei na sexta posição entre 200 </w:t>
      </w:r>
      <w:proofErr w:type="gramStart"/>
      <w:r>
        <w:rPr>
          <w:rFonts w:cs="Calibri"/>
          <w:i/>
          <w:iCs/>
        </w:rPr>
        <w:t>candidatos</w:t>
      </w:r>
      <w:proofErr w:type="gramEnd"/>
      <w:r>
        <w:rPr>
          <w:rFonts w:cs="Calibri"/>
          <w:i/>
          <w:iCs/>
        </w:rPr>
        <w:t xml:space="preserve"> mas recebi uma carta a dizer que não poderia ocupar qualquer lugar público. Fui chamado para a </w:t>
      </w:r>
      <w:proofErr w:type="gramStart"/>
      <w:r>
        <w:rPr>
          <w:rFonts w:cs="Calibri"/>
          <w:i/>
          <w:iCs/>
        </w:rPr>
        <w:t>tropa</w:t>
      </w:r>
      <w:proofErr w:type="gramEnd"/>
      <w:r>
        <w:rPr>
          <w:rFonts w:cs="Calibri"/>
          <w:i/>
          <w:iCs/>
        </w:rPr>
        <w:t xml:space="preserve"> mas fiquei livre porque tinha asma. Recebi, entretanto, uma bolsa da Gulbenkian e fui para Londres, onde fiz um mestrado de Bioquímica no </w:t>
      </w:r>
      <w:proofErr w:type="spellStart"/>
      <w:r>
        <w:rPr>
          <w:rFonts w:cs="Calibri"/>
          <w:i/>
          <w:iCs/>
        </w:rPr>
        <w:t>University</w:t>
      </w:r>
      <w:proofErr w:type="spellEnd"/>
      <w:r>
        <w:rPr>
          <w:rFonts w:cs="Calibri"/>
          <w:i/>
          <w:iCs/>
        </w:rPr>
        <w:t xml:space="preserve"> </w:t>
      </w:r>
      <w:proofErr w:type="spellStart"/>
      <w:r>
        <w:rPr>
          <w:rFonts w:cs="Calibri"/>
          <w:i/>
          <w:iCs/>
        </w:rPr>
        <w:t>College</w:t>
      </w:r>
      <w:proofErr w:type="spellEnd"/>
      <w:r>
        <w:rPr>
          <w:rFonts w:cs="Calibri"/>
          <w:i/>
          <w:iCs/>
        </w:rPr>
        <w:t xml:space="preserve">. Dois anos mais tarde fui para o Imperial </w:t>
      </w:r>
      <w:proofErr w:type="spellStart"/>
      <w:r>
        <w:rPr>
          <w:rFonts w:cs="Calibri"/>
          <w:i/>
          <w:iCs/>
        </w:rPr>
        <w:t>Cancer</w:t>
      </w:r>
      <w:proofErr w:type="spellEnd"/>
      <w:r>
        <w:rPr>
          <w:rFonts w:cs="Calibri"/>
          <w:i/>
          <w:iCs/>
        </w:rPr>
        <w:t xml:space="preserve"> Research </w:t>
      </w:r>
      <w:proofErr w:type="spellStart"/>
      <w:r>
        <w:rPr>
          <w:rFonts w:cs="Calibri"/>
          <w:i/>
          <w:iCs/>
        </w:rPr>
        <w:t>Fund</w:t>
      </w:r>
      <w:proofErr w:type="spellEnd"/>
      <w:r>
        <w:rPr>
          <w:rFonts w:cs="Calibri"/>
          <w:i/>
          <w:iCs/>
        </w:rPr>
        <w:t xml:space="preserve"> onde acabei por ficar nove anos porque chamaram-me para a guerra em </w:t>
      </w:r>
      <w:proofErr w:type="gramStart"/>
      <w:r>
        <w:rPr>
          <w:rFonts w:cs="Calibri"/>
          <w:i/>
          <w:iCs/>
        </w:rPr>
        <w:t>África</w:t>
      </w:r>
      <w:proofErr w:type="gramEnd"/>
      <w:r>
        <w:rPr>
          <w:rFonts w:cs="Calibri"/>
          <w:i/>
          <w:iCs/>
        </w:rPr>
        <w:t xml:space="preserve"> mas consegui “entreter” as autoridades com a justificação de que estava a concluir o doutoramento. A PIDE impôs-me o regresso sob pena de me considerar refratário. Por isso, estive impedido de voltar a Portugal entre 1971 e 1974.</w:t>
      </w:r>
    </w:p>
    <w:p w14:paraId="42C1051C" w14:textId="77777777" w:rsidR="00CE73AC" w:rsidRDefault="00CE73AC" w:rsidP="00CE73AC">
      <w:pPr>
        <w:pStyle w:val="a"/>
        <w:rPr>
          <w:i/>
          <w:iCs/>
        </w:rPr>
      </w:pPr>
      <w:r>
        <w:rPr>
          <w:i/>
          <w:iCs/>
        </w:rPr>
        <w:t xml:space="preserve">Já com o doutoramento concluído no Imperial </w:t>
      </w:r>
      <w:proofErr w:type="spellStart"/>
      <w:r>
        <w:rPr>
          <w:i/>
          <w:iCs/>
        </w:rPr>
        <w:t>Cancer</w:t>
      </w:r>
      <w:proofErr w:type="spellEnd"/>
      <w:r>
        <w:rPr>
          <w:i/>
          <w:iCs/>
        </w:rPr>
        <w:t xml:space="preserve"> Research </w:t>
      </w:r>
      <w:proofErr w:type="spellStart"/>
      <w:r>
        <w:rPr>
          <w:i/>
          <w:iCs/>
        </w:rPr>
        <w:t>Fund</w:t>
      </w:r>
      <w:proofErr w:type="spellEnd"/>
      <w:r>
        <w:rPr>
          <w:i/>
          <w:iCs/>
        </w:rPr>
        <w:t xml:space="preserve"> deu-se o 25 de abril. Regressei a Lisboa e contactei o Ministério da Educação em busca de trabalho. Disseram-me que era complicado porque não havia aqui instituto de cancro. Cheguei a conclusão que não tinha qualquer saída. Eu e toda a minha família ficamos num impasse, numa fase crítica, até que um dia o telefone tocou. Era Corino de Andrade. Ele era muito amigo do meu avô, Pulido Valente, que já me tinha falado muito dele, demonstrando sempre grande apreço. Inclusive tinham doentes em comum. Disse-me: “</w:t>
      </w:r>
      <w:proofErr w:type="spellStart"/>
      <w:r>
        <w:rPr>
          <w:i/>
          <w:iCs/>
        </w:rPr>
        <w:t>Entao</w:t>
      </w:r>
      <w:proofErr w:type="spellEnd"/>
      <w:r>
        <w:rPr>
          <w:i/>
          <w:iCs/>
        </w:rPr>
        <w:t xml:space="preserve">, você vem cá ao Porto!” Eu pensei: ao Porto!? E logo eu, um alfacinha que mal conhecia o Norte, só me lembrava de ter ido uma vez a </w:t>
      </w:r>
      <w:r>
        <w:rPr>
          <w:i/>
          <w:iCs/>
        </w:rPr>
        <w:lastRenderedPageBreak/>
        <w:t>Espinho… “Deixei-lhe uma mensagem no gravador em Londres”, disse-me Corino. Não tinha ouvido, porque já tinha viajado para Lisboa.</w:t>
      </w:r>
    </w:p>
    <w:p w14:paraId="01EDDAC4" w14:textId="77777777" w:rsidR="00CE73AC" w:rsidRDefault="00CE73AC" w:rsidP="00CE73AC">
      <w:pPr>
        <w:pStyle w:val="a"/>
        <w:rPr>
          <w:i/>
          <w:iCs/>
        </w:rPr>
      </w:pPr>
      <w:r>
        <w:rPr>
          <w:i/>
          <w:iCs/>
        </w:rPr>
        <w:t>Fui ao Porto. Convidou-me para visitar a nova escola. Assisti a reuniões. Corino insistiu e eu disse que sim, que teria muito gosto em participar no projeto. Pertenci à Comissão Instaladora, organizei o departamento de Bioquímica, recrutei pessoal e fiquei ligado ao Porto para sempre.</w:t>
      </w:r>
    </w:p>
    <w:p w14:paraId="1CEE51A5" w14:textId="77777777" w:rsidR="00CE73AC" w:rsidRDefault="00CE73AC" w:rsidP="00CE73AC">
      <w:pPr>
        <w:pStyle w:val="a"/>
        <w:rPr>
          <w:i/>
          <w:iCs/>
        </w:rPr>
      </w:pPr>
      <w:r>
        <w:rPr>
          <w:i/>
          <w:iCs/>
        </w:rPr>
        <w:t xml:space="preserve">A ideia do Corino de Andrade era criar um curso que desse aos alunos uma preparação polivalente ao nível das Ciências Biológicas. Ele queria que a Medicina fosse estudada mais ao nível básico, das células e moléculas. E tinha toda a razão. Havia um grande progresso ao nível da Biologia Molecular e as pessoas começaram a ver a implicação disso na Medicina. Foi o caso dos estudos que desenvolveu na chamada doença dos pezinhos, em que ele percebeu a importância não só da </w:t>
      </w:r>
      <w:proofErr w:type="gramStart"/>
      <w:r>
        <w:rPr>
          <w:i/>
          <w:iCs/>
        </w:rPr>
        <w:t>genética</w:t>
      </w:r>
      <w:proofErr w:type="gramEnd"/>
      <w:r>
        <w:rPr>
          <w:i/>
          <w:iCs/>
        </w:rPr>
        <w:t xml:space="preserve"> mas também da bioquímica etc. Ele tinha essa visão, de um modelo de ensino diferente das faculdades tradicionais, que tinham cursos setoriais, em que os médicos ensinavam aos médicos, os veterinários ensinavam aos veterinários, os farmacêuticos ensinavam aos farmacêuticos. Para contrariar isso, recrutou pessoas com elevado grau de especialização. Alguns médicos, claro, que também são necessários, mas indo mais além, buscando as disciplinas de Anatomia, Imunologia, Genética, Fisiologia etc. Especialistas de vários quadrantes, até porque não tinham quadros suficientes. Para isso foram lá fora recrutar gente que aceitasse o desafio de regressar a Portugal, numa fase diferente que o país atravessava, a seguir ao 25 de abril.</w:t>
      </w:r>
    </w:p>
    <w:p w14:paraId="7DBEE282" w14:textId="77777777" w:rsidR="00CE73AC" w:rsidRDefault="00CE73AC" w:rsidP="00CE73AC">
      <w:pPr>
        <w:pStyle w:val="a"/>
        <w:rPr>
          <w:i/>
          <w:iCs/>
        </w:rPr>
      </w:pPr>
      <w:r>
        <w:rPr>
          <w:i/>
          <w:iCs/>
        </w:rPr>
        <w:t>Surgiram vários problemas, entretanto, como uma marcada hostilidade contra o ICBAS. Uma nova escola ligada ao Hospital Geral de Santo Antônio não era bem vista por toda a gente. Houve muita resistência e o receio de que a escola fechasse. Nesta fase de implementação do Instituto, a figura central foi Nuno Grande, o homem que conseguiu tirar o projeto do papel e torná-lo numa realidade. Ele tinha muitos contactos. Conhecia os ministérios e os meandros. Mexia-se bem. Foi o executante da obra.</w:t>
      </w:r>
    </w:p>
    <w:p w14:paraId="1F049595" w14:textId="77777777" w:rsidR="00CE73AC" w:rsidRDefault="00CE73AC" w:rsidP="00CE73AC">
      <w:pPr>
        <w:pStyle w:val="a"/>
        <w:rPr>
          <w:i/>
          <w:iCs/>
        </w:rPr>
      </w:pPr>
      <w:r>
        <w:rPr>
          <w:i/>
          <w:iCs/>
        </w:rPr>
        <w:t>Outra pessoa extraordinária no meio disto tudo foi o Ruy Luís Gomes, que não pode ser esquecido e deve ser digno das maiores homenagens. Como reitor da Universidade do Porto, ele foi um pêndulo, uma referência e teve um papel também muito importante. Esteve sempre muito ligado ao projeto e foi uma das figuras centrais. Participei em várias reuniões com ele e pude constatar que era uma pessoa muito inteligente, com grande capacidade.</w:t>
      </w:r>
    </w:p>
    <w:p w14:paraId="0DEB2E74" w14:textId="77777777" w:rsidR="00CE73AC" w:rsidRDefault="00CE73AC" w:rsidP="00CE73AC">
      <w:pPr>
        <w:pStyle w:val="a"/>
        <w:rPr>
          <w:i/>
          <w:iCs/>
        </w:rPr>
      </w:pPr>
      <w:r>
        <w:rPr>
          <w:i/>
          <w:iCs/>
        </w:rPr>
        <w:t xml:space="preserve">O ICBAS rompeu a tradição do ensino. As coisas evoluíram, entretanto, e agora é reconhecida a importância da investigação básica, o que demonstra o acerto das convicções e do trabalho dos seus fundadores. Agora isso é uma prática </w:t>
      </w:r>
      <w:proofErr w:type="gramStart"/>
      <w:r>
        <w:rPr>
          <w:i/>
          <w:iCs/>
        </w:rPr>
        <w:t>comum</w:t>
      </w:r>
      <w:proofErr w:type="gramEnd"/>
      <w:r>
        <w:rPr>
          <w:i/>
          <w:iCs/>
        </w:rPr>
        <w:t xml:space="preserve"> mas, na altura, foi um conceito inovador. Foi uma experiência formidável.”</w:t>
      </w:r>
    </w:p>
    <w:p w14:paraId="1261C9E5" w14:textId="77777777" w:rsidR="00CE73AC" w:rsidRDefault="00CE73AC" w:rsidP="00CE73AC">
      <w:pPr>
        <w:pStyle w:val="a"/>
      </w:pPr>
      <w:r>
        <w:t xml:space="preserve">E acaba aqui. </w:t>
      </w:r>
    </w:p>
    <w:p w14:paraId="4C8B210B" w14:textId="77777777" w:rsidR="00CE73AC" w:rsidRDefault="00CE73AC" w:rsidP="00CE73AC">
      <w:pPr>
        <w:pStyle w:val="a"/>
      </w:pPr>
      <w:r>
        <w:t>Como descreve, através desse trabalho com o ICBAS e sobretudo através da ligação forte com o Corino de Andrade, a quem ele se referia como seu mestre e do qual continua uma fotografia no seu escritório em Londres, o pai ficou ligado a Porto para sempre.</w:t>
      </w:r>
    </w:p>
    <w:p w14:paraId="61955549" w14:textId="55598006" w:rsidR="009C174F" w:rsidRDefault="00CE73AC" w:rsidP="00CE73AC">
      <w:pPr>
        <w:pStyle w:val="a"/>
      </w:pPr>
      <w:r>
        <w:t>Obrigada.</w:t>
      </w:r>
    </w:p>
    <w:sectPr w:rsidR="009C17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AC"/>
    <w:rsid w:val="00372748"/>
    <w:rsid w:val="009C174F"/>
    <w:rsid w:val="00A459AA"/>
    <w:rsid w:val="00CE73A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1CF4"/>
  <w15:chartTrackingRefBased/>
  <w15:docId w15:val="{7E92D891-2C74-4F3F-B0CB-1E138391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CE7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CE7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CE73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CE73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CE73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CE73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E73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E73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E73A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E73AC"/>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CE73AC"/>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CE73AC"/>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CE73AC"/>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CE73AC"/>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CE73AC"/>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E73AC"/>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E73AC"/>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E73AC"/>
    <w:rPr>
      <w:rFonts w:eastAsiaTheme="majorEastAsia" w:cstheme="majorBidi"/>
      <w:color w:val="272727" w:themeColor="text1" w:themeTint="D8"/>
    </w:rPr>
  </w:style>
  <w:style w:type="paragraph" w:styleId="Ttulo">
    <w:name w:val="Title"/>
    <w:basedOn w:val="Normal"/>
    <w:next w:val="Normal"/>
    <w:link w:val="TtuloCarter"/>
    <w:uiPriority w:val="10"/>
    <w:qFormat/>
    <w:rsid w:val="00CE7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CE73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E73AC"/>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E73AC"/>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E73AC"/>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CE73AC"/>
    <w:rPr>
      <w:i/>
      <w:iCs/>
      <w:color w:val="404040" w:themeColor="text1" w:themeTint="BF"/>
    </w:rPr>
  </w:style>
  <w:style w:type="paragraph" w:styleId="PargrafodaLista">
    <w:name w:val="List Paragraph"/>
    <w:basedOn w:val="Normal"/>
    <w:uiPriority w:val="34"/>
    <w:qFormat/>
    <w:rsid w:val="00CE73AC"/>
    <w:pPr>
      <w:ind w:left="720"/>
      <w:contextualSpacing/>
    </w:pPr>
  </w:style>
  <w:style w:type="character" w:styleId="nfaseIntensa">
    <w:name w:val="Intense Emphasis"/>
    <w:basedOn w:val="Tipodeletrapredefinidodopargrafo"/>
    <w:uiPriority w:val="21"/>
    <w:qFormat/>
    <w:rsid w:val="00CE73AC"/>
    <w:rPr>
      <w:i/>
      <w:iCs/>
      <w:color w:val="0F4761" w:themeColor="accent1" w:themeShade="BF"/>
    </w:rPr>
  </w:style>
  <w:style w:type="paragraph" w:styleId="CitaoIntensa">
    <w:name w:val="Intense Quote"/>
    <w:basedOn w:val="Normal"/>
    <w:next w:val="Normal"/>
    <w:link w:val="CitaoIntensaCarter"/>
    <w:uiPriority w:val="30"/>
    <w:qFormat/>
    <w:rsid w:val="00CE7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CE73AC"/>
    <w:rPr>
      <w:i/>
      <w:iCs/>
      <w:color w:val="0F4761" w:themeColor="accent1" w:themeShade="BF"/>
    </w:rPr>
  </w:style>
  <w:style w:type="character" w:styleId="RefernciaIntensa">
    <w:name w:val="Intense Reference"/>
    <w:basedOn w:val="Tipodeletrapredefinidodopargrafo"/>
    <w:uiPriority w:val="32"/>
    <w:qFormat/>
    <w:rsid w:val="00CE73AC"/>
    <w:rPr>
      <w:b/>
      <w:bCs/>
      <w:smallCaps/>
      <w:color w:val="0F4761" w:themeColor="accent1" w:themeShade="BF"/>
      <w:spacing w:val="5"/>
    </w:rPr>
  </w:style>
  <w:style w:type="paragraph" w:customStyle="1" w:styleId="a">
    <w:name w:val="正文"/>
    <w:rsid w:val="00CE73AC"/>
    <w:pPr>
      <w:spacing w:before="100" w:beforeAutospacing="1" w:line="256" w:lineRule="auto"/>
    </w:pPr>
    <w:rPr>
      <w:rFonts w:ascii="Calibri" w:eastAsia="Times New Roman" w:hAnsi="Calibri" w:cs="Times New Roman"/>
      <w:kern w:val="0"/>
      <w:lang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5355</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pulido valente</dc:creator>
  <cp:keywords/>
  <dc:description/>
  <cp:lastModifiedBy>francisco pulido valente</cp:lastModifiedBy>
  <cp:revision>2</cp:revision>
  <dcterms:created xsi:type="dcterms:W3CDTF">2026-04-11T14:39:00Z</dcterms:created>
  <dcterms:modified xsi:type="dcterms:W3CDTF">2026-04-11T14:39:00Z</dcterms:modified>
</cp:coreProperties>
</file>